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F1551" w14:textId="31C1FAFD" w:rsidR="007F2C3D" w:rsidRDefault="007F2C3D" w:rsidP="005510B1">
      <w:pPr>
        <w:rPr>
          <w:lang w:val="en-CA"/>
        </w:rPr>
      </w:pPr>
      <w:bookmarkStart w:id="0" w:name="_GoBack"/>
      <w:bookmarkEnd w:id="0"/>
    </w:p>
    <w:p w14:paraId="56E27FEE" w14:textId="77777777" w:rsidR="00832FCE" w:rsidRDefault="00832FCE" w:rsidP="005510B1">
      <w:pPr>
        <w:rPr>
          <w:lang w:val="en-CA"/>
        </w:rPr>
      </w:pPr>
    </w:p>
    <w:p w14:paraId="4A52AD98" w14:textId="77777777" w:rsidR="00832FCE" w:rsidRDefault="00832FCE" w:rsidP="005510B1">
      <w:pPr>
        <w:rPr>
          <w:lang w:val="en-CA"/>
        </w:rPr>
      </w:pPr>
    </w:p>
    <w:p w14:paraId="60DA7BC8" w14:textId="77777777" w:rsidR="00832FCE" w:rsidRDefault="00832FCE" w:rsidP="005510B1">
      <w:pPr>
        <w:rPr>
          <w:lang w:val="en-CA"/>
        </w:rPr>
      </w:pPr>
    </w:p>
    <w:p w14:paraId="38CB8026" w14:textId="77777777" w:rsidR="00832FCE" w:rsidRDefault="00832FCE" w:rsidP="005510B1">
      <w:pPr>
        <w:rPr>
          <w:lang w:val="en-CA"/>
        </w:rPr>
      </w:pPr>
    </w:p>
    <w:p w14:paraId="71FFF922" w14:textId="77777777" w:rsidR="00832FCE" w:rsidRDefault="00832FCE" w:rsidP="005510B1">
      <w:pPr>
        <w:rPr>
          <w:lang w:val="en-CA"/>
        </w:rPr>
      </w:pPr>
    </w:p>
    <w:p w14:paraId="04058A90" w14:textId="7F43D126" w:rsidR="00832FCE" w:rsidRPr="00832FCE" w:rsidRDefault="00832FCE" w:rsidP="00832FCE">
      <w:pPr>
        <w:jc w:val="center"/>
        <w:rPr>
          <w:b/>
          <w:sz w:val="32"/>
          <w:szCs w:val="32"/>
          <w:u w:val="single"/>
          <w:lang w:val="en-CA"/>
        </w:rPr>
      </w:pPr>
      <w:r w:rsidRPr="00832FCE">
        <w:rPr>
          <w:b/>
          <w:sz w:val="32"/>
          <w:szCs w:val="32"/>
          <w:u w:val="single"/>
          <w:lang w:val="en-CA"/>
        </w:rPr>
        <w:t>Hardship Fund</w:t>
      </w:r>
    </w:p>
    <w:p w14:paraId="67BBAB11" w14:textId="77777777" w:rsidR="00832FCE" w:rsidRDefault="00832FCE" w:rsidP="00832FCE">
      <w:pPr>
        <w:jc w:val="center"/>
        <w:rPr>
          <w:b/>
          <w:sz w:val="32"/>
          <w:szCs w:val="32"/>
          <w:u w:val="single"/>
          <w:lang w:val="en-CA"/>
        </w:rPr>
      </w:pPr>
    </w:p>
    <w:p w14:paraId="534F77D7" w14:textId="5151FA22" w:rsidR="00832FCE" w:rsidRDefault="00832FCE" w:rsidP="00832FCE">
      <w:pPr>
        <w:ind w:left="1440" w:right="1440"/>
        <w:jc w:val="center"/>
        <w:rPr>
          <w:sz w:val="32"/>
          <w:szCs w:val="32"/>
          <w:lang w:val="en-CA"/>
        </w:rPr>
      </w:pPr>
      <w:r>
        <w:rPr>
          <w:sz w:val="32"/>
          <w:szCs w:val="32"/>
          <w:lang w:val="en-CA"/>
        </w:rPr>
        <w:t>$1500 will be allotted to each Area initially by the Treasure of Local 8920 to the Area Regional Site Treasury.</w:t>
      </w:r>
    </w:p>
    <w:p w14:paraId="7F0162A4" w14:textId="77777777" w:rsidR="00832FCE" w:rsidRDefault="00832FCE" w:rsidP="00832FCE">
      <w:pPr>
        <w:ind w:left="1440" w:right="1440"/>
        <w:jc w:val="center"/>
        <w:rPr>
          <w:sz w:val="32"/>
          <w:szCs w:val="32"/>
          <w:lang w:val="en-CA"/>
        </w:rPr>
      </w:pPr>
    </w:p>
    <w:p w14:paraId="733238B8" w14:textId="12099467" w:rsidR="00832FCE" w:rsidRDefault="00832FCE" w:rsidP="00832FCE">
      <w:pPr>
        <w:ind w:left="1440" w:right="1440"/>
        <w:jc w:val="center"/>
        <w:rPr>
          <w:sz w:val="32"/>
          <w:szCs w:val="32"/>
          <w:lang w:val="en-CA"/>
        </w:rPr>
      </w:pPr>
      <w:r>
        <w:rPr>
          <w:sz w:val="32"/>
          <w:szCs w:val="32"/>
          <w:lang w:val="en-CA"/>
        </w:rPr>
        <w:t xml:space="preserve">This amount will be topped up to $1500 </w:t>
      </w:r>
      <w:r w:rsidR="000C5130">
        <w:rPr>
          <w:sz w:val="32"/>
          <w:szCs w:val="32"/>
          <w:lang w:val="en-CA"/>
        </w:rPr>
        <w:t>In January annually</w:t>
      </w:r>
    </w:p>
    <w:p w14:paraId="68B6D085" w14:textId="77777777" w:rsidR="00832FCE" w:rsidRDefault="00832FCE" w:rsidP="00832FCE">
      <w:pPr>
        <w:ind w:left="1440" w:right="1440"/>
        <w:jc w:val="center"/>
        <w:rPr>
          <w:sz w:val="32"/>
          <w:szCs w:val="32"/>
          <w:lang w:val="en-CA"/>
        </w:rPr>
      </w:pPr>
    </w:p>
    <w:p w14:paraId="359367DF" w14:textId="1C27C94D" w:rsidR="00832FCE" w:rsidRDefault="00832FCE" w:rsidP="00832FCE">
      <w:pPr>
        <w:ind w:left="1440" w:right="1440"/>
        <w:jc w:val="center"/>
        <w:rPr>
          <w:sz w:val="32"/>
          <w:szCs w:val="32"/>
          <w:lang w:val="en-CA"/>
        </w:rPr>
      </w:pPr>
      <w:r>
        <w:rPr>
          <w:sz w:val="32"/>
          <w:szCs w:val="32"/>
          <w:lang w:val="en-CA"/>
        </w:rPr>
        <w:t>The Area will be responsible for the distribution of the member Hardship fund</w:t>
      </w:r>
      <w:r w:rsidR="000C5130">
        <w:rPr>
          <w:sz w:val="32"/>
          <w:szCs w:val="32"/>
          <w:lang w:val="en-CA"/>
        </w:rPr>
        <w:t>, in keeping with section 6A of the CUPE local 8920 By-Laws</w:t>
      </w:r>
    </w:p>
    <w:p w14:paraId="50F5C131" w14:textId="77777777" w:rsidR="00832FCE" w:rsidRDefault="00832FCE" w:rsidP="00832FCE">
      <w:pPr>
        <w:ind w:left="1440" w:right="1440"/>
        <w:jc w:val="center"/>
        <w:rPr>
          <w:sz w:val="32"/>
          <w:szCs w:val="32"/>
          <w:lang w:val="en-CA"/>
        </w:rPr>
      </w:pPr>
    </w:p>
    <w:p w14:paraId="5A6E084F" w14:textId="77777777" w:rsidR="00832FCE" w:rsidRPr="00832FCE" w:rsidRDefault="00832FCE" w:rsidP="00832FCE">
      <w:pPr>
        <w:jc w:val="center"/>
        <w:rPr>
          <w:sz w:val="32"/>
          <w:szCs w:val="32"/>
          <w:lang w:val="en-CA"/>
        </w:rPr>
      </w:pPr>
    </w:p>
    <w:p w14:paraId="259EAC94" w14:textId="77777777" w:rsidR="00832FCE" w:rsidRPr="00832FCE" w:rsidRDefault="00832FCE" w:rsidP="00832FCE">
      <w:pPr>
        <w:jc w:val="center"/>
        <w:rPr>
          <w:sz w:val="32"/>
          <w:szCs w:val="32"/>
          <w:lang w:val="en-CA"/>
        </w:rPr>
      </w:pPr>
    </w:p>
    <w:p w14:paraId="79C6930C" w14:textId="52043D14" w:rsidR="00DD6EBC" w:rsidRDefault="007F2C3D" w:rsidP="007F2C3D">
      <w:pPr>
        <w:tabs>
          <w:tab w:val="left" w:pos="1440"/>
        </w:tabs>
        <w:rPr>
          <w:lang w:val="en-CA"/>
        </w:rPr>
      </w:pPr>
      <w:r>
        <w:rPr>
          <w:lang w:val="en-CA"/>
        </w:rPr>
        <w:tab/>
      </w:r>
    </w:p>
    <w:p w14:paraId="07A7FCB7" w14:textId="77777777" w:rsidR="007F2C3D" w:rsidRDefault="007F2C3D" w:rsidP="007F2C3D">
      <w:pPr>
        <w:tabs>
          <w:tab w:val="left" w:pos="1440"/>
        </w:tabs>
        <w:rPr>
          <w:lang w:val="en-CA"/>
        </w:rPr>
      </w:pPr>
    </w:p>
    <w:p w14:paraId="5296A0CB" w14:textId="77777777" w:rsidR="007F2C3D" w:rsidRPr="007F2C3D" w:rsidRDefault="007F2C3D" w:rsidP="007F2C3D">
      <w:pPr>
        <w:tabs>
          <w:tab w:val="left" w:pos="1440"/>
        </w:tabs>
        <w:rPr>
          <w:lang w:val="en-CA"/>
        </w:rPr>
      </w:pPr>
    </w:p>
    <w:sectPr w:rsidR="007F2C3D" w:rsidRPr="007F2C3D" w:rsidSect="00DD625E">
      <w:headerReference w:type="default" r:id="rId8"/>
      <w:footerReference w:type="default" r:id="rId9"/>
      <w:pgSz w:w="12240" w:h="15840"/>
      <w:pgMar w:top="567" w:right="284" w:bottom="567" w:left="284" w:header="17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4E05F" w14:textId="77777777" w:rsidR="009A7D19" w:rsidRDefault="009A7D19" w:rsidP="00347D07">
      <w:r>
        <w:separator/>
      </w:r>
    </w:p>
  </w:endnote>
  <w:endnote w:type="continuationSeparator" w:id="0">
    <w:p w14:paraId="537F6CBD" w14:textId="77777777" w:rsidR="009A7D19" w:rsidRDefault="009A7D19" w:rsidP="00347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51BF5" w14:textId="4EF02804" w:rsidR="00072092" w:rsidRDefault="00832FCE">
    <w:pPr>
      <w:pStyle w:val="Footer"/>
    </w:pPr>
    <w:r>
      <w:ptab w:relativeTo="margin" w:alignment="center" w:leader="none"/>
    </w:r>
    <w:r>
      <w:t xml:space="preserve">Last Updated </w:t>
    </w:r>
    <w:r w:rsidR="00045351">
      <w:t>November 26</w:t>
    </w:r>
    <w:r w:rsidR="00045351" w:rsidRPr="00045351">
      <w:rPr>
        <w:vertAlign w:val="superscript"/>
      </w:rPr>
      <w:t>th</w:t>
    </w:r>
    <w:r w:rsidR="00045351">
      <w:t>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E30C8" w14:textId="77777777" w:rsidR="009A7D19" w:rsidRDefault="009A7D19" w:rsidP="00347D07">
      <w:r>
        <w:separator/>
      </w:r>
    </w:p>
  </w:footnote>
  <w:footnote w:type="continuationSeparator" w:id="0">
    <w:p w14:paraId="67E110D9" w14:textId="77777777" w:rsidR="009A7D19" w:rsidRDefault="009A7D19" w:rsidP="00347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43BFD" w14:textId="7C133E53" w:rsidR="00347D07" w:rsidRDefault="00EC44AA" w:rsidP="00DD625E">
    <w:pPr>
      <w:pStyle w:val="Header"/>
    </w:pPr>
    <w:r>
      <w:t xml:space="preserve">   </w:t>
    </w:r>
    <w:r w:rsidR="00DD625E">
      <w:rPr>
        <w:rFonts w:ascii="Helvetica" w:hAnsi="Helvetica" w:cs="Helvetica"/>
        <w:noProof/>
        <w:lang w:val="en-CA" w:eastAsia="en-CA"/>
      </w:rPr>
      <w:drawing>
        <wp:inline distT="0" distB="0" distL="0" distR="0" wp14:anchorId="208B5B67" wp14:editId="410134B3">
          <wp:extent cx="1528838" cy="141470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838" cy="1414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="00DD625E">
      <w:t xml:space="preserve"> </w:t>
    </w:r>
    <w:r w:rsidR="0099388E">
      <w:t xml:space="preserve">    </w:t>
    </w:r>
    <w:r w:rsidR="007360AC">
      <w:rPr>
        <w:noProof/>
        <w:lang w:val="en-CA" w:eastAsia="en-CA"/>
      </w:rPr>
      <w:drawing>
        <wp:inline distT="0" distB="0" distL="0" distR="0" wp14:anchorId="6E8C9DFC" wp14:editId="3C30AD6B">
          <wp:extent cx="3286125" cy="1024890"/>
          <wp:effectExtent l="0" t="0" r="9525" b="381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6930" cy="10251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9388E">
      <w:t xml:space="preserve">       </w:t>
    </w:r>
    <w:r w:rsidR="00DD625E">
      <w:rPr>
        <w:rFonts w:ascii="Helvetica" w:hAnsi="Helvetica" w:cs="Helvetica"/>
        <w:noProof/>
        <w:lang w:val="en-CA" w:eastAsia="en-CA"/>
      </w:rPr>
      <w:drawing>
        <wp:inline distT="0" distB="0" distL="0" distR="0" wp14:anchorId="44A823A3" wp14:editId="12678980">
          <wp:extent cx="1528838" cy="141470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838" cy="1414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F86DBA"/>
    <w:multiLevelType w:val="hybridMultilevel"/>
    <w:tmpl w:val="7FC29C4C"/>
    <w:lvl w:ilvl="0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40937D45"/>
    <w:multiLevelType w:val="hybridMultilevel"/>
    <w:tmpl w:val="833E494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75727817"/>
    <w:multiLevelType w:val="hybridMultilevel"/>
    <w:tmpl w:val="9DD0CA9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D38"/>
    <w:rsid w:val="00000234"/>
    <w:rsid w:val="000444C5"/>
    <w:rsid w:val="00045351"/>
    <w:rsid w:val="00072092"/>
    <w:rsid w:val="000A710B"/>
    <w:rsid w:val="000C5130"/>
    <w:rsid w:val="000D5130"/>
    <w:rsid w:val="00134CD6"/>
    <w:rsid w:val="001D2D38"/>
    <w:rsid w:val="001F2CFA"/>
    <w:rsid w:val="0021177B"/>
    <w:rsid w:val="002673C2"/>
    <w:rsid w:val="002E5F76"/>
    <w:rsid w:val="003018B0"/>
    <w:rsid w:val="0032724E"/>
    <w:rsid w:val="00347D07"/>
    <w:rsid w:val="00374F6E"/>
    <w:rsid w:val="00376A38"/>
    <w:rsid w:val="003D78F8"/>
    <w:rsid w:val="004352F8"/>
    <w:rsid w:val="004C1E30"/>
    <w:rsid w:val="00511DC5"/>
    <w:rsid w:val="005510B1"/>
    <w:rsid w:val="005C2827"/>
    <w:rsid w:val="006644C6"/>
    <w:rsid w:val="00727DD2"/>
    <w:rsid w:val="007360AC"/>
    <w:rsid w:val="00736E50"/>
    <w:rsid w:val="007B4A48"/>
    <w:rsid w:val="007F2C3D"/>
    <w:rsid w:val="00832FCE"/>
    <w:rsid w:val="00895E69"/>
    <w:rsid w:val="008B30FC"/>
    <w:rsid w:val="0099388E"/>
    <w:rsid w:val="009A7D19"/>
    <w:rsid w:val="00A035B9"/>
    <w:rsid w:val="00A519D3"/>
    <w:rsid w:val="00B0369A"/>
    <w:rsid w:val="00B232DE"/>
    <w:rsid w:val="00B27683"/>
    <w:rsid w:val="00B95B6F"/>
    <w:rsid w:val="00C12596"/>
    <w:rsid w:val="00C35094"/>
    <w:rsid w:val="00C86983"/>
    <w:rsid w:val="00CD6633"/>
    <w:rsid w:val="00DD625E"/>
    <w:rsid w:val="00DD6EBC"/>
    <w:rsid w:val="00E73288"/>
    <w:rsid w:val="00E74276"/>
    <w:rsid w:val="00E838A9"/>
    <w:rsid w:val="00EC44AA"/>
    <w:rsid w:val="00F0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F0900E"/>
  <w14:defaultImageDpi w14:val="300"/>
  <w15:docId w15:val="{708B41CF-47A8-40C3-9880-B659BD27B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4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7D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7D07"/>
  </w:style>
  <w:style w:type="paragraph" w:styleId="Footer">
    <w:name w:val="footer"/>
    <w:basedOn w:val="Normal"/>
    <w:link w:val="FooterChar"/>
    <w:uiPriority w:val="99"/>
    <w:unhideWhenUsed/>
    <w:rsid w:val="00347D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7D07"/>
  </w:style>
  <w:style w:type="paragraph" w:styleId="BalloonText">
    <w:name w:val="Balloon Text"/>
    <w:basedOn w:val="Normal"/>
    <w:link w:val="BalloonTextChar"/>
    <w:uiPriority w:val="99"/>
    <w:semiHidden/>
    <w:unhideWhenUsed/>
    <w:rsid w:val="00511D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B9A5637-BECD-554E-A6BB-C6EE4EE8C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CUPE Local 8920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Frittenburg</dc:creator>
  <cp:keywords/>
  <dc:description/>
  <cp:lastModifiedBy>Alan Linkletter</cp:lastModifiedBy>
  <cp:revision>2</cp:revision>
  <cp:lastPrinted>2019-12-06T14:09:00Z</cp:lastPrinted>
  <dcterms:created xsi:type="dcterms:W3CDTF">2019-12-11T17:55:00Z</dcterms:created>
  <dcterms:modified xsi:type="dcterms:W3CDTF">2019-12-11T17:55:00Z</dcterms:modified>
</cp:coreProperties>
</file>